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B7CDF">
      <w:pPr>
        <w:pStyle w:val="4"/>
        <w:spacing w:before="0" w:beforeAutospacing="0" w:after="0" w:afterAutospacing="0" w:line="184" w:lineRule="atLeast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Внеклассное мероприятие по русскому языку </w:t>
      </w:r>
    </w:p>
    <w:p w14:paraId="7C7CA4B0">
      <w:pPr>
        <w:pStyle w:val="4"/>
        <w:spacing w:before="0" w:beforeAutospacing="0" w:after="0" w:afterAutospacing="0" w:line="184" w:lineRule="atLeast"/>
        <w:rPr>
          <w:b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Тема</w:t>
      </w:r>
      <w:r>
        <w:rPr>
          <w:b/>
          <w:color w:val="000000"/>
          <w:sz w:val="28"/>
          <w:szCs w:val="28"/>
        </w:rPr>
        <w:t>:</w:t>
      </w:r>
      <w:r>
        <w:rPr>
          <w:rStyle w:val="5"/>
          <w:b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Интеллектуальный марафон </w:t>
      </w:r>
      <w:r>
        <w:rPr>
          <w:b/>
          <w:color w:val="000000"/>
          <w:sz w:val="28"/>
          <w:szCs w:val="28"/>
        </w:rPr>
        <w:t>по русскому  языку</w:t>
      </w:r>
    </w:p>
    <w:p w14:paraId="4B1E333B">
      <w:pPr>
        <w:pStyle w:val="4"/>
        <w:spacing w:before="0" w:beforeAutospacing="0" w:after="0" w:afterAutospacing="0" w:line="18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«Лишь слову жизнь дана…»</w:t>
      </w:r>
    </w:p>
    <w:p w14:paraId="0AF5DDC5">
      <w:pPr>
        <w:pStyle w:val="4"/>
        <w:spacing w:before="0" w:beforeAutospacing="0" w:after="0" w:afterAutospacing="0" w:line="275" w:lineRule="atLeast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Цели:</w:t>
      </w:r>
    </w:p>
    <w:p w14:paraId="532192C0">
      <w:pPr>
        <w:pStyle w:val="4"/>
        <w:numPr>
          <w:ilvl w:val="0"/>
          <w:numId w:val="1"/>
        </w:numPr>
        <w:tabs>
          <w:tab w:val="left" w:pos="284"/>
          <w:tab w:val="clear" w:pos="720"/>
        </w:tabs>
        <w:spacing w:before="0" w:beforeAutospacing="0" w:after="0" w:afterAutospacing="0" w:line="275" w:lineRule="atLeast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Способствовать развитию интереса к родному языку.</w:t>
      </w:r>
    </w:p>
    <w:p w14:paraId="1CF16157">
      <w:pPr>
        <w:pStyle w:val="4"/>
        <w:numPr>
          <w:ilvl w:val="0"/>
          <w:numId w:val="1"/>
        </w:numPr>
        <w:tabs>
          <w:tab w:val="left" w:pos="284"/>
          <w:tab w:val="clear" w:pos="720"/>
        </w:tabs>
        <w:spacing w:before="0" w:beforeAutospacing="0" w:after="0" w:afterAutospacing="0" w:line="275" w:lineRule="atLeast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Воспитать чувство патриотизма и гордости за свой язык и свою страну.</w:t>
      </w:r>
    </w:p>
    <w:p w14:paraId="1C0161B6">
      <w:pPr>
        <w:pStyle w:val="4"/>
        <w:numPr>
          <w:ilvl w:val="0"/>
          <w:numId w:val="1"/>
        </w:numPr>
        <w:tabs>
          <w:tab w:val="left" w:pos="284"/>
          <w:tab w:val="clear" w:pos="720"/>
        </w:tabs>
        <w:spacing w:before="0" w:beforeAutospacing="0" w:after="0" w:afterAutospacing="0" w:line="275" w:lineRule="atLeast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Совершенствовать навыки выразительной речи.</w:t>
      </w:r>
    </w:p>
    <w:p w14:paraId="062F4793">
      <w:pPr>
        <w:pStyle w:val="4"/>
        <w:numPr>
          <w:ilvl w:val="0"/>
          <w:numId w:val="1"/>
        </w:numPr>
        <w:tabs>
          <w:tab w:val="left" w:pos="284"/>
          <w:tab w:val="clear" w:pos="720"/>
        </w:tabs>
        <w:spacing w:before="0" w:beforeAutospacing="0" w:after="0" w:afterAutospacing="0" w:line="275" w:lineRule="atLeast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статуса современного русского языка.</w:t>
      </w:r>
    </w:p>
    <w:p w14:paraId="1183CD4C">
      <w:pPr>
        <w:pStyle w:val="4"/>
        <w:spacing w:before="0" w:beforeAutospacing="0" w:after="0" w:afterAutospacing="0" w:line="275" w:lineRule="atLeast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Оборудование:</w:t>
      </w:r>
      <w:r>
        <w:rPr>
          <w:rStyle w:val="5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компьютер, мультимедийная презентация учителя, распечатанный раздаточный материал</w:t>
      </w:r>
    </w:p>
    <w:p w14:paraId="486F7F6E">
      <w:pPr>
        <w:pStyle w:val="4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Тип занятия:</w:t>
      </w:r>
      <w:r>
        <w:rPr>
          <w:rStyle w:val="5"/>
          <w:bCs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урок-игра</w:t>
      </w:r>
    </w:p>
    <w:p w14:paraId="7931FC71">
      <w:pPr>
        <w:pStyle w:val="4"/>
        <w:spacing w:before="0" w:beforeAutospacing="0" w:after="0" w:afterAutospacing="0" w:line="275" w:lineRule="atLeast"/>
        <w:jc w:val="center"/>
        <w:rPr>
          <w:b/>
          <w:bCs/>
          <w:i/>
          <w:iCs/>
          <w:color w:val="000000"/>
          <w:sz w:val="28"/>
          <w:szCs w:val="28"/>
        </w:rPr>
      </w:pPr>
    </w:p>
    <w:p w14:paraId="1C27F0AE">
      <w:pPr>
        <w:pStyle w:val="4"/>
        <w:spacing w:before="0" w:beforeAutospacing="0" w:after="0" w:afterAutospacing="0" w:line="275" w:lineRule="atLeast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Ход мероприятия:</w:t>
      </w:r>
    </w:p>
    <w:p w14:paraId="73A91B4C">
      <w:pPr>
        <w:spacing w:before="300" w:after="300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Молчат гробницы, мумии и кости, —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Лишь слову жизнь дана: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Из древней тьмы, на мировом погосте,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Звучат лишь Письмена.</w:t>
      </w:r>
    </w:p>
    <w:p w14:paraId="55A1A3CB">
      <w:pPr>
        <w:spacing w:before="300" w:after="30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 нет у нас иного достоянья!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Умейте же беречь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Хоть в меру сил, в дни злобы и страданья,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Наш дар бессмертный — речь.</w:t>
      </w:r>
    </w:p>
    <w:p w14:paraId="565F0AC1">
      <w:pPr>
        <w:spacing w:before="300" w:after="300" w:line="240" w:lineRule="auto"/>
        <w:jc w:val="righ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И.Бунин</w:t>
      </w:r>
    </w:p>
    <w:p w14:paraId="3BB81641">
      <w:pPr>
        <w:pStyle w:val="4"/>
        <w:numPr>
          <w:ilvl w:val="0"/>
          <w:numId w:val="2"/>
        </w:numPr>
        <w:spacing w:before="0" w:beforeAutospacing="0" w:after="0" w:afterAutospacing="0" w:line="184" w:lineRule="atLeas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Актуализация. Сообщение темы и целей занятия</w:t>
      </w:r>
    </w:p>
    <w:p w14:paraId="42B06BCB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самого раннего детства и до глубокой старости вся жизнь человека неразрывно связана с языком. Ребёнок ещё не научился как следует говорить, а он уже слышит мамины песенки и прибаутки, бабушкины сказки. А это язык.</w:t>
      </w:r>
    </w:p>
    <w:p w14:paraId="1C141E67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врастаем, идём учиться в школу, в колледж, институт – целое море слов, океан речи подхватывает нас. Через слова мы впервые узнаём о том, чего ещё не видели (и, возможно, никогда не увидим). Через слова мы узнаём, какие мысли были у наших предков. Мы имеем возможность обращаться к нашим правнукам, которые будут жить спустя века после нас. И всё это благодаря словам. Что же такое «слово»?</w:t>
      </w:r>
    </w:p>
    <w:p w14:paraId="640C4D72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определению Владимира Ивановича Даля, удивительного человека, посвятившего всю жизнь составлению своего замечательного словаря, слово - «исключительная способность человека выражать гласно мысли и чувства свои: дар говорить, сообщаться разумно сочетательными звуками, словесная речь». И сегодня мы будем «разумно» общаться и познавать богатства русского языка. </w:t>
      </w:r>
    </w:p>
    <w:p w14:paraId="4A79EEDC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. Русский язык для человека – примерно то же, что воздух для его тела. На нем мы думаем, общаемся, творим.</w:t>
      </w:r>
    </w:p>
    <w:p w14:paraId="5E9D8D10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2-й ведущий: 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Слова – это одежда наших мыслей, и нашим мыслям хочется иметь красивую одежду. А красивая одежда для мыслей – это красивые слова. В каждом слове есть сила. В добром – добрая, в плохом – злая. И она никуда не улетает, а ходит за своим хозяином, живет в его доме.</w:t>
      </w: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14:paraId="38BB6848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</w:p>
    <w:p w14:paraId="7D473126">
      <w:pPr>
        <w:shd w:val="clear" w:color="auto" w:fill="FFFFFF"/>
        <w:spacing w:after="109" w:line="217" w:lineRule="atLeast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Великий, могучий, правдивый, свободный,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Народной живительной силы родник!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Тебе посвящаем игру мы сегодня,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Наш гордый, наш русский, родной наш язык!</w:t>
      </w:r>
    </w:p>
    <w:p w14:paraId="71AB5039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</w:p>
    <w:p w14:paraId="0E0E99D8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2-й ведущий:</w:t>
      </w:r>
    </w:p>
    <w:p w14:paraId="4136B299">
      <w:pPr>
        <w:shd w:val="clear" w:color="auto" w:fill="FFFFFF"/>
        <w:spacing w:after="109" w:line="217" w:lineRule="atLeast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Вы подумайте, сколько же слов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Всяких разных бывает на свете!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Мы сегодня игру посвящаем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Тем словам, что людей окружают,</w:t>
      </w:r>
    </w:p>
    <w:p w14:paraId="3C9D9489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Мы рады вас приветствовать на сегодняшнем конкурсе знатоков русского языка.</w:t>
      </w:r>
    </w:p>
    <w:p w14:paraId="2890E893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2-й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Сегодня участникам встречи предстоит пройти через увлекательные задания. А состязаться будут две команды – 10 класса </w:t>
      </w:r>
      <w:r>
        <w:rPr>
          <w:rFonts w:ascii="Times New Roman" w:hAnsi="Times New Roman" w:eastAsia="Times New Roman" w:cs="Times New Roman"/>
          <w:i/>
          <w:iCs/>
          <w:color w:val="333333"/>
          <w:sz w:val="28"/>
          <w:szCs w:val="28"/>
          <w:lang w:eastAsia="ru-RU"/>
        </w:rPr>
        <w:t>(Представление команд)</w:t>
      </w:r>
    </w:p>
    <w:p w14:paraId="5EB1A7FC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А судить, кто лучше справится с заданием, будет наше уважаемое жюри, в состав которого вошли</w:t>
      </w:r>
      <w:r>
        <w:rPr>
          <w:rFonts w:ascii="Times New Roman" w:hAnsi="Times New Roman" w:eastAsia="Times New Roman" w:cs="Times New Roman"/>
          <w:i/>
          <w:iCs/>
          <w:color w:val="333333"/>
          <w:sz w:val="28"/>
          <w:szCs w:val="28"/>
          <w:lang w:eastAsia="ru-RU"/>
        </w:rPr>
        <w:t>…. (представляет членов жюри).</w:t>
      </w:r>
    </w:p>
    <w:p w14:paraId="207F052E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2-й ведущий:</w:t>
      </w:r>
    </w:p>
    <w:p w14:paraId="174F06D7">
      <w:pPr>
        <w:shd w:val="clear" w:color="auto" w:fill="FFFFFF"/>
        <w:spacing w:after="109" w:line="217" w:lineRule="atLeast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Мы слова из русской речи,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Из родного языка!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Одинаково нас пишут,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Одинаково нас слышат.</w:t>
      </w:r>
    </w:p>
    <w:p w14:paraId="2E803FE6">
      <w:pPr>
        <w:shd w:val="clear" w:color="auto" w:fill="FFFFFF"/>
        <w:spacing w:after="109" w:line="217" w:lineRule="atLeast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Наподобие начинки,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Смысл запрятан в серединке,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Сходным лицам вопреки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Мы по смыслу – далеки.</w:t>
      </w:r>
    </w:p>
    <w:p w14:paraId="31707C40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Среди слов, как и среди людей много однофамильцев. И называются они ОМОНИМЫ. Слова звучат одинаково, но различаются по значению. Поэтому омонимы нередко служат материалом для загадок – шуток. Конкурс называется «Загадки-шутки»</w:t>
      </w:r>
    </w:p>
    <w:p w14:paraId="585DE30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 какую бочку не нальешь воды? (В бочку – фигуру высшего пилотажа)</w:t>
      </w:r>
    </w:p>
    <w:p w14:paraId="3460F0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 какой клетке не держат птиц и зверей? (В тетрадной клетке)</w:t>
      </w:r>
    </w:p>
    <w:p w14:paraId="621F1A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Из какого крана не берут воду? (Из подъемного крана)</w:t>
      </w:r>
    </w:p>
    <w:p w14:paraId="78F12B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  <w:t>Каким патроном не зарядишь ружье? (Патроном для лампочки)</w:t>
      </w:r>
    </w:p>
    <w:p w14:paraId="39E96AD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  <w:t>В каких лесах не водится дичь? (В строительных лесах)</w:t>
      </w:r>
    </w:p>
    <w:p w14:paraId="5A31F1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  <w:t>Каким поясом нельзя подпоясаться? (Географическим)</w:t>
      </w:r>
    </w:p>
    <w:p w14:paraId="7C17A1B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yellow"/>
          <w:lang w:eastAsia="ru-RU"/>
        </w:rPr>
        <w:t>Из какого сосуда не напьешься? (Из сосудов в теле человека)</w:t>
      </w:r>
    </w:p>
    <w:p w14:paraId="1DDC3CF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Какой вид литературного произведения обозначается мужским именем? (Роман)</w:t>
      </w:r>
    </w:p>
    <w:p w14:paraId="186F742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По очереди задавать вопросы командам. 1 балл за правильный ответ</w:t>
      </w:r>
    </w:p>
    <w:p w14:paraId="1E79223C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333333"/>
          <w:sz w:val="28"/>
          <w:szCs w:val="28"/>
          <w:lang w:eastAsia="ru-RU"/>
        </w:rPr>
        <w:t xml:space="preserve"> (Ответы команд на первое задание. Слово жюри) </w:t>
      </w:r>
    </w:p>
    <w:p w14:paraId="21CAB5CB">
      <w:pPr>
        <w:pStyle w:val="4"/>
        <w:spacing w:before="0" w:beforeAutospacing="0" w:after="0" w:afterAutospacing="0" w:line="184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Раунд 3.</w:t>
      </w:r>
      <w:r>
        <w:rPr>
          <w:b/>
          <w:bCs/>
          <w:color w:val="000000"/>
          <w:sz w:val="28"/>
          <w:szCs w:val="28"/>
        </w:rPr>
        <w:t xml:space="preserve"> КОНКУРС ЗНАТОКОВ ПОГОВОРОК И ПОСЛОВИЦ</w:t>
      </w:r>
    </w:p>
    <w:p w14:paraId="47ACC4D7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начала вспомним, что же такое пословица и поговорка? Чем они отличаются? </w:t>
      </w:r>
    </w:p>
    <w:p w14:paraId="45306CA1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Учитель: А теперь посмотрим, насколько хорошо вы знаете пословицы и поговорки «Ведь пословица недаром молвится», «Без пословицы не проживёшь». </w:t>
      </w:r>
    </w:p>
    <w:p w14:paraId="0917E6E2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будем проводить в 2 этапа</w:t>
      </w:r>
    </w:p>
    <w:p w14:paraId="463CB31E">
      <w:pPr>
        <w:pStyle w:val="4"/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 этап. Собери пословицу. </w:t>
      </w:r>
      <w:r>
        <w:rPr>
          <w:bCs/>
          <w:color w:val="000000"/>
          <w:sz w:val="28"/>
          <w:szCs w:val="28"/>
        </w:rPr>
        <w:t>На первом этапе вам предстоит собрать пословицы  и поговорки.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>На это задание отводится 3 минуты. За каждый правильный ответ – 1 балл.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5187"/>
      </w:tblGrid>
      <w:tr w14:paraId="537F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5BD6FB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Время </w:t>
            </w:r>
          </w:p>
        </w:tc>
        <w:tc>
          <w:tcPr>
            <w:tcW w:w="5187" w:type="dxa"/>
            <w:shd w:val="clear" w:color="auto" w:fill="auto"/>
          </w:tcPr>
          <w:p w14:paraId="155520A3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А) а неправда в человеке не утаится</w:t>
            </w:r>
          </w:p>
        </w:tc>
      </w:tr>
      <w:tr w14:paraId="6F8F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355DD0D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В душу влезет, </w:t>
            </w:r>
          </w:p>
        </w:tc>
        <w:tc>
          <w:tcPr>
            <w:tcW w:w="5187" w:type="dxa"/>
            <w:shd w:val="clear" w:color="auto" w:fill="auto"/>
          </w:tcPr>
          <w:p w14:paraId="45252AAB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Б) чужой - стеклышко</w:t>
            </w:r>
          </w:p>
        </w:tc>
      </w:tr>
      <w:tr w14:paraId="37C2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206D94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Ржа на железе, </w:t>
            </w:r>
          </w:p>
        </w:tc>
        <w:tc>
          <w:tcPr>
            <w:tcW w:w="5187" w:type="dxa"/>
            <w:shd w:val="clear" w:color="auto" w:fill="auto"/>
          </w:tcPr>
          <w:p w14:paraId="54771268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В) дороже золота</w:t>
            </w:r>
          </w:p>
        </w:tc>
      </w:tr>
      <w:tr w14:paraId="4AE1B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689122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Без соли невкусно, </w:t>
            </w:r>
          </w:p>
        </w:tc>
        <w:tc>
          <w:tcPr>
            <w:tcW w:w="5187" w:type="dxa"/>
            <w:shd w:val="clear" w:color="auto" w:fill="auto"/>
          </w:tcPr>
          <w:p w14:paraId="376393C4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Г) чем мед у врага</w:t>
            </w:r>
          </w:p>
        </w:tc>
      </w:tr>
      <w:tr w14:paraId="415D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4B07D5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Лучше вода у друга, </w:t>
            </w:r>
          </w:p>
        </w:tc>
        <w:tc>
          <w:tcPr>
            <w:tcW w:w="5187" w:type="dxa"/>
            <w:shd w:val="clear" w:color="auto" w:fill="auto"/>
          </w:tcPr>
          <w:p w14:paraId="4D1EAE94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Д) таково и полотно</w:t>
            </w:r>
          </w:p>
        </w:tc>
      </w:tr>
      <w:tr w14:paraId="351C3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63F489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Свой глаз – алмаз, </w:t>
            </w:r>
          </w:p>
        </w:tc>
        <w:tc>
          <w:tcPr>
            <w:tcW w:w="5187" w:type="dxa"/>
            <w:shd w:val="clear" w:color="auto" w:fill="auto"/>
          </w:tcPr>
          <w:p w14:paraId="6F07AB37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Е) а без хлеба несытно</w:t>
            </w:r>
          </w:p>
        </w:tc>
      </w:tr>
      <w:tr w14:paraId="67F8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shd w:val="clear" w:color="auto" w:fill="auto"/>
          </w:tcPr>
          <w:p w14:paraId="3922B4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Каково волокно, </w:t>
            </w:r>
          </w:p>
        </w:tc>
        <w:tc>
          <w:tcPr>
            <w:tcW w:w="5187" w:type="dxa"/>
            <w:shd w:val="clear" w:color="auto" w:fill="auto"/>
          </w:tcPr>
          <w:p w14:paraId="0890E65A">
            <w:pPr>
              <w:pStyle w:val="4"/>
              <w:spacing w:before="0" w:beforeAutospacing="0" w:after="0" w:afterAutospacing="0"/>
              <w:ind w:left="284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Ж) а за серебро продаст</w:t>
            </w:r>
          </w:p>
        </w:tc>
      </w:tr>
    </w:tbl>
    <w:p w14:paraId="63503D0D">
      <w:pPr>
        <w:pStyle w:val="4"/>
        <w:spacing w:before="0" w:beforeAutospacing="0" w:after="0" w:afterAutospacing="0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1-В), 2-Ж), 3-А, 4-Е), 5-Г), 6-Б), 7-д)</w:t>
      </w:r>
    </w:p>
    <w:p w14:paraId="25D04435">
      <w:pPr>
        <w:pStyle w:val="4"/>
        <w:spacing w:before="0" w:beforeAutospacing="0" w:after="0" w:afterAutospacing="0"/>
        <w:contextualSpacing/>
        <w:jc w:val="both"/>
        <w:rPr>
          <w:bCs/>
          <w:color w:val="000000"/>
          <w:sz w:val="28"/>
          <w:szCs w:val="28"/>
        </w:rPr>
      </w:pPr>
    </w:p>
    <w:p w14:paraId="431C140D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2-й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Ребята, вы сегодня не просто зрители, но и полноправные участники нашей игры. Пока команды выполняют задания, а вы в это время будете отвечать на вопросы. За правильные ответы вы будете получать баллы. На столе у каждой команды вы видите ящики. В конце игры вы можете отдать жетоны – голоса той команде, за которую вы болеете. Болейте за свою команду, помогайте своими ответами.</w:t>
      </w:r>
    </w:p>
    <w:p w14:paraId="2C23F043">
      <w:pPr>
        <w:pStyle w:val="4"/>
        <w:spacing w:before="0" w:beforeAutospacing="0" w:after="0" w:afterAutospacing="0"/>
        <w:contextualSpacing/>
        <w:jc w:val="both"/>
        <w:rPr>
          <w:bCs/>
          <w:color w:val="000000"/>
          <w:sz w:val="28"/>
          <w:szCs w:val="28"/>
        </w:rPr>
      </w:pPr>
    </w:p>
    <w:p w14:paraId="48FE2AD7">
      <w:pPr>
        <w:pStyle w:val="4"/>
        <w:spacing w:before="0" w:beforeAutospacing="0" w:after="0" w:afterAutospacing="0" w:line="18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 этап «А  как у нас?» Игра для зрителей</w:t>
      </w:r>
    </w:p>
    <w:p w14:paraId="7134BACA">
      <w:pPr>
        <w:pStyle w:val="4"/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предложенным пословицам разных народов будем подбирать соответствующие по смыслу русские пословицы. Например, удмуртская пословица: «Слово не стрела, а сердце пронзает». Ей соответствует русская: «Слово не воробей, вылетит – не поймаешь». На выполнение задания дается 4 минуты.</w:t>
      </w:r>
    </w:p>
    <w:p w14:paraId="2EF88180">
      <w:pPr>
        <w:pStyle w:val="4"/>
        <w:numPr>
          <w:ilvl w:val="0"/>
          <w:numId w:val="4"/>
        </w:numPr>
        <w:tabs>
          <w:tab w:val="left" w:pos="284"/>
          <w:tab w:val="clear" w:pos="720"/>
        </w:tabs>
        <w:spacing w:before="0" w:beforeAutospacing="0" w:after="0" w:afterAutospacing="0" w:line="18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Дагестанская: «Торопливым людям не хватает мудрости». (Семь раз отмерь, один раз отрежь.)</w:t>
      </w:r>
    </w:p>
    <w:p w14:paraId="01FFF596">
      <w:pPr>
        <w:pStyle w:val="4"/>
        <w:numPr>
          <w:ilvl w:val="0"/>
          <w:numId w:val="4"/>
        </w:numPr>
        <w:tabs>
          <w:tab w:val="left" w:pos="284"/>
          <w:tab w:val="clear" w:pos="720"/>
        </w:tabs>
        <w:spacing w:before="0" w:beforeAutospacing="0" w:after="0" w:afterAutospacing="0" w:line="18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Киргизская: «Потихоньку далеко пойдёшь, а пляской – устанешь». (Тише едешь – дальше будешь».)</w:t>
      </w:r>
    </w:p>
    <w:p w14:paraId="1F171713">
      <w:pPr>
        <w:pStyle w:val="4"/>
        <w:numPr>
          <w:ilvl w:val="0"/>
          <w:numId w:val="4"/>
        </w:numPr>
        <w:tabs>
          <w:tab w:val="left" w:pos="284"/>
          <w:tab w:val="clear" w:pos="720"/>
        </w:tabs>
        <w:spacing w:before="0" w:beforeAutospacing="0" w:after="0" w:afterAutospacing="0" w:line="18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Таджикская: «Ещё не знал никто и никогда роз без шипов, а удачу без труда». (Без труда не вынешь и рыбку из пруда.)</w:t>
      </w:r>
    </w:p>
    <w:p w14:paraId="0050FF2E">
      <w:pPr>
        <w:pStyle w:val="4"/>
        <w:numPr>
          <w:ilvl w:val="0"/>
          <w:numId w:val="4"/>
        </w:numPr>
        <w:tabs>
          <w:tab w:val="left" w:pos="0"/>
          <w:tab w:val="clear" w:pos="720"/>
        </w:tabs>
        <w:spacing w:before="0" w:beforeAutospacing="0" w:after="0" w:afterAutospacing="0" w:line="18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Немецкая: "Посади лягушку хоть на золотой стул, все равно она опять в лужу прыгнет". ("Как волка не корми, он все в лес смотрит")</w:t>
      </w:r>
    </w:p>
    <w:p w14:paraId="58FE2D68">
      <w:pPr>
        <w:pStyle w:val="4"/>
        <w:numPr>
          <w:ilvl w:val="0"/>
          <w:numId w:val="4"/>
        </w:numPr>
        <w:tabs>
          <w:tab w:val="left" w:pos="284"/>
          <w:tab w:val="clear" w:pos="720"/>
        </w:tabs>
        <w:spacing w:before="0" w:beforeAutospacing="0" w:after="0" w:afterAutospacing="0" w:line="18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Украинская: «И живи до старости и учись до старости». (Век живи – век учись.)</w:t>
      </w:r>
    </w:p>
    <w:p w14:paraId="10C74BFB">
      <w:pPr>
        <w:pStyle w:val="4"/>
        <w:numPr>
          <w:ilvl w:val="0"/>
          <w:numId w:val="4"/>
        </w:numPr>
        <w:tabs>
          <w:tab w:val="left" w:pos="284"/>
          <w:tab w:val="clear" w:pos="720"/>
        </w:tabs>
        <w:spacing w:before="0" w:beforeAutospacing="0" w:after="0" w:afterAutospacing="0" w:line="184" w:lineRule="atLeast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Малайская: «Кончил шить – оборвал нить». (Кончил дело – гуляй смело.)</w:t>
      </w:r>
    </w:p>
    <w:p w14:paraId="510BA34B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Учитель: Слово уважаемому жюри.</w:t>
      </w:r>
    </w:p>
    <w:p w14:paraId="4993E86F">
      <w:pPr>
        <w:pStyle w:val="4"/>
        <w:spacing w:before="0" w:beforeAutospacing="0" w:after="0" w:afterAutospacing="0" w:line="184" w:lineRule="atLeast"/>
        <w:ind w:firstLine="28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Раунд 5. «В мире фразеологизмов»</w:t>
      </w:r>
    </w:p>
    <w:p w14:paraId="59C6CF1D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с вами часто употребляем в речи устойчивые сочетания, но страшно подумать, какую картину представляет иностранец, когда слышит: «Он бежал сломя голову», или «Он в этом деле собаку съел», или «Заруби себе на носу».</w:t>
      </w:r>
    </w:p>
    <w:p w14:paraId="46D892B6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Однако мы с вами имеем честь принадлежать к русскому народу и, конечно, знаем, что означают такие фразы. А вот насколько хороши мы с ними знакомы нам и предстоит проверить. </w:t>
      </w:r>
    </w:p>
    <w:p w14:paraId="4BC0934E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Сейчас вам, дорогие участники, предлагается проявить себя в конкурсе фразеологизмов. </w:t>
      </w:r>
    </w:p>
    <w:p w14:paraId="066E9303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(Обратимся к шпаргалке). Конкурс с рисунками-подсказками. Нужно вспомнить фразеологизм и определить его значение. Максимально за каждое угаданное задание можно получить 2 балла. На каждый слайд отводится 30 секунд.</w:t>
      </w:r>
    </w:p>
    <w:p w14:paraId="34B8F1E1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Делать из мухи слона – преувеличивать</w:t>
      </w:r>
    </w:p>
    <w:p w14:paraId="7FE9FC93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Спать без задних ног – крепко</w:t>
      </w:r>
    </w:p>
    <w:p w14:paraId="6A6BE313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Плясать под чужую дудку – подчиняться другому человеку</w:t>
      </w:r>
    </w:p>
    <w:p w14:paraId="291B9000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Висеть на телефоне – долго разговаривать</w:t>
      </w:r>
    </w:p>
    <w:p w14:paraId="7DB16BD7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Подложить свинью – сделать подлость</w:t>
      </w:r>
    </w:p>
    <w:p w14:paraId="3DA4F07E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Медведь на ухо наступил  – отсутствие музыкального слуха</w:t>
      </w:r>
    </w:p>
    <w:p w14:paraId="3BBBBDC0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Намылить шею – побить, поколотить</w:t>
      </w:r>
    </w:p>
    <w:p w14:paraId="4DB96714">
      <w:pPr>
        <w:pStyle w:val="4"/>
        <w:numPr>
          <w:ilvl w:val="0"/>
          <w:numId w:val="5"/>
        </w:numPr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Кот наплакал – очень мало</w:t>
      </w:r>
    </w:p>
    <w:p w14:paraId="3F0FD25A">
      <w:pPr>
        <w:pStyle w:val="4"/>
        <w:spacing w:before="0" w:beforeAutospacing="0" w:after="0" w:afterAutospacing="0" w:line="184" w:lineRule="atLeast"/>
        <w:ind w:firstLine="644"/>
        <w:jc w:val="both"/>
        <w:rPr>
          <w:color w:val="000000"/>
          <w:sz w:val="28"/>
          <w:szCs w:val="28"/>
        </w:rPr>
      </w:pPr>
    </w:p>
    <w:p w14:paraId="7669AF74">
      <w:pPr>
        <w:pStyle w:val="4"/>
        <w:spacing w:before="0" w:beforeAutospacing="0" w:after="0" w:afterAutospacing="0" w:line="184" w:lineRule="atLeast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14:paraId="5A904028">
      <w:pPr>
        <w:pStyle w:val="4"/>
        <w:spacing w:before="0" w:beforeAutospacing="0" w:after="0" w:afterAutospacing="0" w:line="184" w:lineRule="atLeast"/>
        <w:ind w:firstLine="644"/>
        <w:jc w:val="both"/>
        <w:rPr>
          <w:color w:val="000000"/>
          <w:sz w:val="28"/>
          <w:szCs w:val="28"/>
        </w:rPr>
      </w:pPr>
    </w:p>
    <w:p w14:paraId="107F539C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</w:p>
    <w:p w14:paraId="2F60D415">
      <w:pPr>
        <w:shd w:val="clear" w:color="auto" w:fill="FFFFFF"/>
        <w:spacing w:after="109" w:line="217" w:lineRule="atLeast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Люди стали жить богаче,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Но беднее стала речь.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Гаснет устная словесность,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Разговорная краса;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Отступают в неизвестность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Речи русской чудеса.</w:t>
      </w:r>
    </w:p>
    <w:p w14:paraId="1E075268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2-й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Язык – отражение культуры человека. Этого не понимают те, кто пренебрежительно относятся к языку своих высказываний, думая, что, мол, все равно поймут. А находятся некоторые, кто нарочно искажает язык, чтобы быть «оригинальным».</w:t>
      </w:r>
    </w:p>
    <w:p w14:paraId="0AB6D42C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Жаргонизмы, сленговые словечки стали своего рода «модой», они звучат везде, беспримерно засоряя и обедняя речь современников, особенно молодежи, подростков: «Я хотел типа слинять…»; «За штуку ништяк оттопыримся…»; «Да мы чисто посмотреть…»</w:t>
      </w:r>
    </w:p>
    <w:p w14:paraId="717D544A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 Наш следующий конкурс называется «Переводчик». От каждой команды вызываются по одному человеку. Я буду говорить слово на сленге, а вам нужно перевести его на нормальный русский язык. Если участник не справляется сам, то команда может помочь ему. </w:t>
      </w:r>
    </w:p>
    <w:p w14:paraId="5A978E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Локаторы – уши.</w:t>
      </w:r>
    </w:p>
    <w:p w14:paraId="354D428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Клешни – руки.</w:t>
      </w:r>
    </w:p>
    <w:p w14:paraId="67AC02E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Базар – разговор.</w:t>
      </w:r>
    </w:p>
    <w:p w14:paraId="4004494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Приколоться – посмеяться над чем-либо.</w:t>
      </w:r>
    </w:p>
    <w:p w14:paraId="1440FD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Шнобель – нос.</w:t>
      </w:r>
    </w:p>
    <w:p w14:paraId="6090DCF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Костыли – ноги.</w:t>
      </w:r>
    </w:p>
    <w:p w14:paraId="4036188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Шнурки – родители.</w:t>
      </w:r>
    </w:p>
    <w:p w14:paraId="5078B43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Бабки – деньги.</w:t>
      </w:r>
    </w:p>
    <w:p w14:paraId="5F1CF7D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Зависнуть – а) остаться где-то на долгое время; б) бездельничать.</w:t>
      </w:r>
    </w:p>
    <w:p w14:paraId="1A9E9A0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Шмотки – одежда.</w:t>
      </w:r>
    </w:p>
    <w:p w14:paraId="043C7E0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Круто – хорошо.</w:t>
      </w:r>
    </w:p>
    <w:p w14:paraId="69F615F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Шланг – бездельник, лодырь.</w:t>
      </w:r>
    </w:p>
    <w:p w14:paraId="243F213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Прибабах – странная привычка.</w:t>
      </w:r>
    </w:p>
    <w:p w14:paraId="7742664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Откосить – уклониться от чего-либо.</w:t>
      </w:r>
    </w:p>
    <w:p w14:paraId="0FFAFD1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Пофигу – безразлично.</w:t>
      </w:r>
    </w:p>
    <w:p w14:paraId="1137BA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Фиолетово – безразлично.</w:t>
      </w:r>
    </w:p>
    <w:p w14:paraId="40566E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Вьехать – понять, уяснить что-либо.</w:t>
      </w:r>
    </w:p>
    <w:p w14:paraId="2A62808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Прикид – одежда.</w:t>
      </w:r>
    </w:p>
    <w:p w14:paraId="603197F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Тормоз – а) глуповатый человек; б) человек без чувства юмора.</w:t>
      </w:r>
    </w:p>
    <w:p w14:paraId="16AF1FA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Улет – а) восторг; б) что-либо отличное.</w:t>
      </w:r>
    </w:p>
    <w:p w14:paraId="734DC39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Облом – неудача</w:t>
      </w:r>
    </w:p>
    <w:p w14:paraId="4B1507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Тусовка – а) вечеринка; б) компания людей с общими интересами; в) толпа, большое скопление.</w:t>
      </w:r>
    </w:p>
    <w:p w14:paraId="7FC7EDB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Фишка – особенность, специфическая черта.</w:t>
      </w:r>
    </w:p>
    <w:p w14:paraId="3AC08D6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Ништяк – хорошо, отлично.</w:t>
      </w:r>
    </w:p>
    <w:p w14:paraId="2D0208C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Конкурс «Смекалкин»</w:t>
      </w:r>
    </w:p>
    <w:p w14:paraId="3DF15012">
      <w:pPr>
        <w:pStyle w:val="4"/>
        <w:spacing w:before="0" w:beforeAutospacing="0" w:after="0" w:afterAutospacing="0" w:line="184" w:lineRule="atLeast"/>
        <w:ind w:firstLine="644"/>
        <w:jc w:val="both"/>
        <w:rPr>
          <w:color w:val="000000"/>
          <w:sz w:val="28"/>
          <w:szCs w:val="28"/>
        </w:rPr>
      </w:pPr>
    </w:p>
    <w:p w14:paraId="3DD1BBA8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1.Сколько нужно взять «А», чтобы получить птицу? (сорок-А)</w:t>
      </w:r>
    </w:p>
    <w:p w14:paraId="15C6DE77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Какие два местоимения вместе мешают движению на дорогах? (Я-Мы)</w:t>
      </w:r>
    </w:p>
    <w:p w14:paraId="0472CF40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Сколько личных местоимений в слове «семья» (7-Я)</w:t>
      </w:r>
    </w:p>
    <w:p w14:paraId="7456EEBC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Первый слог – личное местоимение, второй – звук, который издаёт лягушка, вместе – овощ. (Ты-Ква)</w:t>
      </w:r>
    </w:p>
    <w:p w14:paraId="05D78782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Какое слово состоит из одного местоимения? (Я)</w:t>
      </w:r>
    </w:p>
    <w:p w14:paraId="4FCA388D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каком наречии 5 «О»? (О-пять)</w:t>
      </w:r>
    </w:p>
    <w:p w14:paraId="302B41AE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Что нужно сделать с существительным «жаркóе», чтобы оно стало прилагательным? (надо изменить ударение)</w:t>
      </w:r>
    </w:p>
    <w:p w14:paraId="5199CFF0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Первый слог – личное местоимение, второй – то же, что несчастье, вместе обозначают мелкую клевету или клеветника. (Я-беда)</w:t>
      </w:r>
    </w:p>
    <w:p w14:paraId="3F553C8F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В названии какого государства между двумя одинаковыми личными местоимениями стоит маленькая лошадь? (Я-пони-Я)</w:t>
      </w:r>
    </w:p>
    <w:p w14:paraId="4A1B6246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Как превратить существительные «даль», «пень», «руль» в глаголы? (поставить существительные во множественное число)</w:t>
      </w:r>
    </w:p>
    <w:p w14:paraId="637BD409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03FBCB6C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1-й ведущий: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 Слова, пословицы, поговорки, с которыми мы сегодня познакомились, - это всего лишь капля в мире слов. Но возможно эта капля приведет нас к огромному океану слов русского языка, и вы сможете по достоинству оценить его красоту и многообразие.</w:t>
      </w:r>
    </w:p>
    <w:p w14:paraId="4C923E60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highlight w:val="yellow"/>
          <w:lang w:eastAsia="ru-RU"/>
        </w:rPr>
        <w:t>1-й ведущий: в конец мероприятия</w:t>
      </w:r>
    </w:p>
    <w:p w14:paraId="6FBF9DC6">
      <w:pPr>
        <w:shd w:val="clear" w:color="auto" w:fill="FFFFFF"/>
        <w:spacing w:after="109" w:line="217" w:lineRule="atLeast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Словом можно убить, словом можно спасти,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Словом можно полки за собой повести!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Словом можно продать и купить,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Слово можно в разящий свинец перелить.</w:t>
      </w:r>
    </w:p>
    <w:p w14:paraId="27EAEB40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</w:p>
    <w:p w14:paraId="48FA550A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60C12AA5">
      <w:pPr>
        <w:pStyle w:val="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6840534">
      <w:pPr>
        <w:pStyle w:val="4"/>
        <w:spacing w:before="0" w:beforeAutospacing="0" w:after="0" w:afterAutospacing="0" w:line="184" w:lineRule="atLeast"/>
        <w:ind w:firstLine="284"/>
        <w:jc w:val="both"/>
        <w:rPr>
          <w:color w:val="000000"/>
          <w:sz w:val="28"/>
          <w:szCs w:val="28"/>
        </w:rPr>
      </w:pPr>
    </w:p>
    <w:p w14:paraId="6C5CFB70">
      <w:pPr>
        <w:shd w:val="clear" w:color="auto" w:fill="FFFFFF"/>
        <w:spacing w:after="122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</w:p>
    <w:p w14:paraId="3D3E42AF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271A2"/>
    <w:multiLevelType w:val="multilevel"/>
    <w:tmpl w:val="04A271A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9302E62"/>
    <w:multiLevelType w:val="multilevel"/>
    <w:tmpl w:val="39302E6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A753CF1"/>
    <w:multiLevelType w:val="multilevel"/>
    <w:tmpl w:val="4A753CF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5C8E09E4"/>
    <w:multiLevelType w:val="multilevel"/>
    <w:tmpl w:val="5C8E09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64FD0903"/>
    <w:multiLevelType w:val="multilevel"/>
    <w:tmpl w:val="64FD09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D2A278E"/>
    <w:multiLevelType w:val="multilevel"/>
    <w:tmpl w:val="6D2A278E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662CF"/>
    <w:rsid w:val="000662CF"/>
    <w:rsid w:val="00491005"/>
    <w:rsid w:val="004B6432"/>
    <w:rsid w:val="00570966"/>
    <w:rsid w:val="005A74B0"/>
    <w:rsid w:val="00623BE4"/>
    <w:rsid w:val="006458AC"/>
    <w:rsid w:val="007B4C2D"/>
    <w:rsid w:val="00A511A3"/>
    <w:rsid w:val="00F40EE4"/>
    <w:rsid w:val="07A7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5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1480</Words>
  <Characters>8438</Characters>
  <Lines>70</Lines>
  <Paragraphs>19</Paragraphs>
  <TotalTime>64</TotalTime>
  <ScaleCrop>false</ScaleCrop>
  <LinksUpToDate>false</LinksUpToDate>
  <CharactersWithSpaces>9899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2025-03-01T07:37:00Z</dcterms:created>
  <dc:creator>D-12</dc:creator>
  <cp:lastModifiedBy>79014</cp:lastModifiedBy>
  <dcterms:modified xsi:type="dcterms:W3CDTF">2025-10-28T09:17:50Z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F676CCB92C9E4A039879930A93C7333E_12</vt:lpwstr>
  </property>
</Properties>
</file>